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6" w:rsidRPr="00D42817" w:rsidRDefault="001C6D36" w:rsidP="007B5BF6">
      <w:pPr>
        <w:jc w:val="center"/>
        <w:rPr>
          <w:b/>
          <w:color w:val="0070C0"/>
          <w:sz w:val="56"/>
          <w:szCs w:val="56"/>
        </w:rPr>
      </w:pPr>
      <w:r w:rsidRPr="00D42817">
        <w:rPr>
          <w:b/>
          <w:color w:val="0070C0"/>
          <w:sz w:val="56"/>
          <w:szCs w:val="56"/>
        </w:rPr>
        <w:t>DŮM A ENERGIE</w:t>
      </w:r>
    </w:p>
    <w:p w:rsidR="007A6E0F" w:rsidRPr="00D42817" w:rsidRDefault="00807278" w:rsidP="007B5BF6">
      <w:pPr>
        <w:jc w:val="center"/>
        <w:rPr>
          <w:b/>
          <w:color w:val="C00000"/>
          <w:sz w:val="56"/>
          <w:szCs w:val="56"/>
        </w:rPr>
      </w:pPr>
      <w:r w:rsidRPr="00D42817">
        <w:rPr>
          <w:b/>
          <w:color w:val="0070C0"/>
          <w:sz w:val="56"/>
          <w:szCs w:val="56"/>
        </w:rPr>
        <w:t xml:space="preserve">a </w:t>
      </w:r>
      <w:r w:rsidR="00F70313" w:rsidRPr="00D42817">
        <w:rPr>
          <w:b/>
          <w:color w:val="0070C0"/>
          <w:sz w:val="56"/>
          <w:szCs w:val="56"/>
        </w:rPr>
        <w:t>jak dál na planetě Zemi?</w:t>
      </w:r>
    </w:p>
    <w:p w:rsidR="007B5BF6" w:rsidRDefault="007B5BF6" w:rsidP="007B5BF6">
      <w:pPr>
        <w:jc w:val="center"/>
      </w:pPr>
    </w:p>
    <w:p w:rsidR="001E4D9A" w:rsidRPr="00D42817" w:rsidRDefault="00CD542C" w:rsidP="007B5BF6">
      <w:pPr>
        <w:jc w:val="center"/>
        <w:rPr>
          <w:b/>
          <w:sz w:val="28"/>
          <w:szCs w:val="28"/>
        </w:rPr>
      </w:pPr>
      <w:r w:rsidRPr="00D42817">
        <w:rPr>
          <w:b/>
          <w:sz w:val="28"/>
          <w:szCs w:val="28"/>
        </w:rPr>
        <w:t>třetí, volné pokra</w:t>
      </w:r>
      <w:r w:rsidR="000C0F66" w:rsidRPr="00D42817">
        <w:rPr>
          <w:b/>
          <w:sz w:val="28"/>
          <w:szCs w:val="28"/>
        </w:rPr>
        <w:t>čování konferencí Dům a energie</w:t>
      </w:r>
    </w:p>
    <w:p w:rsidR="007B5BF6" w:rsidRDefault="007B5BF6" w:rsidP="007B5BF6">
      <w:pPr>
        <w:jc w:val="center"/>
        <w:rPr>
          <w:b/>
        </w:rPr>
      </w:pPr>
    </w:p>
    <w:p w:rsidR="00D42817" w:rsidRDefault="00D42817" w:rsidP="000C0F66">
      <w:pPr>
        <w:rPr>
          <w:b/>
          <w:color w:val="0070C0"/>
          <w:sz w:val="28"/>
          <w:szCs w:val="28"/>
        </w:rPr>
      </w:pPr>
    </w:p>
    <w:p w:rsidR="009542F2" w:rsidRPr="00D42817" w:rsidRDefault="004411B0" w:rsidP="000C0F66">
      <w:pPr>
        <w:rPr>
          <w:b/>
          <w:color w:val="0070C0"/>
          <w:sz w:val="28"/>
          <w:szCs w:val="28"/>
        </w:rPr>
      </w:pPr>
      <w:r w:rsidRPr="00D4281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DB044" wp14:editId="47EFF512">
            <wp:simplePos x="0" y="0"/>
            <wp:positionH relativeFrom="column">
              <wp:posOffset>4969510</wp:posOffset>
            </wp:positionH>
            <wp:positionV relativeFrom="paragraph">
              <wp:posOffset>68580</wp:posOffset>
            </wp:positionV>
            <wp:extent cx="1504800" cy="608400"/>
            <wp:effectExtent l="0" t="0" r="63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66" w:rsidRPr="00D42817">
        <w:rPr>
          <w:b/>
          <w:color w:val="0070C0"/>
          <w:sz w:val="28"/>
          <w:szCs w:val="28"/>
        </w:rPr>
        <w:t xml:space="preserve">Datum konání: </w:t>
      </w:r>
      <w:r w:rsidR="002878FB">
        <w:rPr>
          <w:b/>
          <w:color w:val="0070C0"/>
          <w:sz w:val="28"/>
          <w:szCs w:val="28"/>
        </w:rPr>
        <w:tab/>
      </w:r>
      <w:r w:rsidR="00475D37">
        <w:rPr>
          <w:b/>
          <w:color w:val="0070C0"/>
          <w:sz w:val="28"/>
          <w:szCs w:val="28"/>
        </w:rPr>
        <w:t xml:space="preserve">čtvrtek </w:t>
      </w:r>
      <w:r w:rsidR="00043690" w:rsidRPr="00D42817">
        <w:rPr>
          <w:b/>
          <w:color w:val="0070C0"/>
          <w:sz w:val="28"/>
          <w:szCs w:val="28"/>
        </w:rPr>
        <w:t>23. 10. 2014</w:t>
      </w:r>
    </w:p>
    <w:p w:rsidR="007B5BF6" w:rsidRPr="00D42817" w:rsidRDefault="007B5BF6" w:rsidP="007B5BF6">
      <w:pPr>
        <w:jc w:val="center"/>
        <w:rPr>
          <w:b/>
          <w:color w:val="0070C0"/>
          <w:sz w:val="28"/>
          <w:szCs w:val="28"/>
        </w:rPr>
      </w:pPr>
    </w:p>
    <w:p w:rsidR="004411B0" w:rsidRPr="004411B0" w:rsidRDefault="007B5BF6" w:rsidP="004411B0">
      <w:r w:rsidRPr="00D42817">
        <w:rPr>
          <w:b/>
          <w:color w:val="0070C0"/>
          <w:sz w:val="28"/>
          <w:szCs w:val="28"/>
        </w:rPr>
        <w:t xml:space="preserve">Místo konání: </w:t>
      </w:r>
      <w:r w:rsidR="002878FB">
        <w:rPr>
          <w:b/>
          <w:color w:val="0070C0"/>
          <w:sz w:val="28"/>
          <w:szCs w:val="28"/>
        </w:rPr>
        <w:tab/>
      </w:r>
      <w:r w:rsidR="004411B0" w:rsidRPr="004411B0">
        <w:t>Střední průmyslová škola stavební</w:t>
      </w:r>
    </w:p>
    <w:p w:rsidR="007B5BF6" w:rsidRPr="004411B0" w:rsidRDefault="004411B0" w:rsidP="004411B0">
      <w:pPr>
        <w:ind w:left="1416" w:firstLine="708"/>
      </w:pPr>
      <w:r w:rsidRPr="004411B0">
        <w:t>Resslova 1579/2, 37</w:t>
      </w:r>
      <w:r w:rsidR="004920B2">
        <w:t>2 11</w:t>
      </w:r>
      <w:r w:rsidRPr="004411B0">
        <w:t xml:space="preserve"> České Budějovice</w:t>
      </w:r>
    </w:p>
    <w:p w:rsidR="001C6D36" w:rsidRPr="00D42817" w:rsidRDefault="00381AF2" w:rsidP="007B5BF6">
      <w:pPr>
        <w:jc w:val="center"/>
        <w:rPr>
          <w:b/>
          <w:color w:val="0070C0"/>
          <w:sz w:val="28"/>
          <w:szCs w:val="28"/>
        </w:rPr>
      </w:pPr>
      <w:r w:rsidRPr="00D42817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E7653E" wp14:editId="5B23D2F7">
            <wp:simplePos x="0" y="0"/>
            <wp:positionH relativeFrom="column">
              <wp:posOffset>4965065</wp:posOffset>
            </wp:positionH>
            <wp:positionV relativeFrom="paragraph">
              <wp:posOffset>79375</wp:posOffset>
            </wp:positionV>
            <wp:extent cx="638175" cy="561975"/>
            <wp:effectExtent l="0" t="0" r="9525" b="9525"/>
            <wp:wrapNone/>
            <wp:docPr id="10" name="Obrázek 10" descr="\\mybookworld\Public\SHARE\Loga\ECCB\ECCB_LOGO_PLATI\logo_e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ybookworld\Public\SHARE\Loga\ECCB\ECCB_LOGO_PLATI\logo_ec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817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BFE43D" wp14:editId="1DA3CC75">
            <wp:simplePos x="0" y="0"/>
            <wp:positionH relativeFrom="column">
              <wp:posOffset>5867400</wp:posOffset>
            </wp:positionH>
            <wp:positionV relativeFrom="paragraph">
              <wp:posOffset>79375</wp:posOffset>
            </wp:positionV>
            <wp:extent cx="592833" cy="609600"/>
            <wp:effectExtent l="0" t="0" r="0" b="0"/>
            <wp:wrapNone/>
            <wp:docPr id="9" name="Obrázek 9" descr="\\mybookworld\Public\SHARE\Loga\CLENOVE\4_CKAIT\Cka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ybookworld\Public\SHARE\Loga\CLENOVE\4_CKAIT\Ckai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1B0" w:rsidRPr="004411B0" w:rsidRDefault="001C6D36" w:rsidP="004411B0">
      <w:r w:rsidRPr="00D42817">
        <w:rPr>
          <w:b/>
          <w:color w:val="0070C0"/>
          <w:sz w:val="28"/>
          <w:szCs w:val="28"/>
        </w:rPr>
        <w:t>Organizátor:</w:t>
      </w:r>
      <w:r w:rsidR="002878FB">
        <w:rPr>
          <w:b/>
          <w:color w:val="0070C0"/>
          <w:sz w:val="28"/>
          <w:szCs w:val="28"/>
        </w:rPr>
        <w:tab/>
      </w:r>
      <w:r w:rsidR="004411B0" w:rsidRPr="004411B0">
        <w:t>Střední průmyslová škola stavební</w:t>
      </w:r>
    </w:p>
    <w:p w:rsidR="009E1F3B" w:rsidRPr="004411B0" w:rsidRDefault="004411B0" w:rsidP="001C6D36">
      <w:pPr>
        <w:rPr>
          <w:color w:val="0070C0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0D1158" w:rsidRPr="000D1158">
        <w:t>ve spolupráci s</w:t>
      </w:r>
      <w:r w:rsidR="000D21A7">
        <w:t xml:space="preserve"> </w:t>
      </w:r>
      <w:r w:rsidRPr="004411B0">
        <w:t>Energy Centre České Budějovice</w:t>
      </w:r>
    </w:p>
    <w:p w:rsidR="00D42817" w:rsidRPr="004411B0" w:rsidRDefault="004411B0" w:rsidP="001C6D36"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0D21A7" w:rsidRPr="000D21A7">
        <w:t>a</w:t>
      </w:r>
      <w:r w:rsidR="000D21A7">
        <w:rPr>
          <w:sz w:val="28"/>
          <w:szCs w:val="28"/>
        </w:rPr>
        <w:t xml:space="preserve"> </w:t>
      </w:r>
      <w:r w:rsidR="000D21A7">
        <w:t>Českou komorou</w:t>
      </w:r>
      <w:r w:rsidRPr="004411B0">
        <w:t xml:space="preserve"> autorizovaných inženýrů a techniků</w:t>
      </w:r>
    </w:p>
    <w:p w:rsidR="004411B0" w:rsidRDefault="004411B0" w:rsidP="001C6D36">
      <w:pPr>
        <w:rPr>
          <w:b/>
          <w:color w:val="0070C0"/>
          <w:sz w:val="28"/>
          <w:szCs w:val="28"/>
        </w:rPr>
      </w:pPr>
    </w:p>
    <w:p w:rsidR="000C0F66" w:rsidRPr="00D42817" w:rsidRDefault="00381AF2" w:rsidP="001C6D36">
      <w:pPr>
        <w:rPr>
          <w:b/>
          <w:color w:val="0070C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166431C" wp14:editId="1B2933BC">
            <wp:simplePos x="0" y="0"/>
            <wp:positionH relativeFrom="column">
              <wp:posOffset>4974590</wp:posOffset>
            </wp:positionH>
            <wp:positionV relativeFrom="paragraph">
              <wp:posOffset>10795</wp:posOffset>
            </wp:positionV>
            <wp:extent cx="914400" cy="505012"/>
            <wp:effectExtent l="0" t="0" r="0" b="9525"/>
            <wp:wrapNone/>
            <wp:docPr id="20" name="Obrázek 20" descr="\\mybookworld\Public\SHARE\Loga\Land OOe\Na bilem pozadi\OOELogo_45mm_rgb_A4Bros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mybookworld\Public\SHARE\Loga\Land OOe\Na bilem pozadi\OOELogo_45mm_rgb_A4Bros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66" w:rsidRPr="00D42817">
        <w:rPr>
          <w:b/>
          <w:color w:val="0070C0"/>
          <w:sz w:val="28"/>
          <w:szCs w:val="28"/>
        </w:rPr>
        <w:t>Program:</w:t>
      </w:r>
    </w:p>
    <w:p w:rsidR="00D42817" w:rsidRDefault="00D42817">
      <w:pPr>
        <w:rPr>
          <w:b/>
        </w:rPr>
      </w:pPr>
    </w:p>
    <w:p w:rsidR="00AF57C5" w:rsidRDefault="001E4D9A">
      <w:pPr>
        <w:rPr>
          <w:b/>
        </w:rPr>
      </w:pPr>
      <w:r>
        <w:rPr>
          <w:b/>
        </w:rPr>
        <w:t>8:</w:t>
      </w:r>
      <w:r w:rsidR="00B11264">
        <w:rPr>
          <w:b/>
        </w:rPr>
        <w:t>30</w:t>
      </w:r>
      <w:r w:rsidR="00294B7F">
        <w:rPr>
          <w:b/>
        </w:rPr>
        <w:t xml:space="preserve"> </w:t>
      </w:r>
      <w:r>
        <w:rPr>
          <w:b/>
        </w:rPr>
        <w:t>-</w:t>
      </w:r>
      <w:r w:rsidR="00294B7F">
        <w:rPr>
          <w:b/>
        </w:rPr>
        <w:t xml:space="preserve"> </w:t>
      </w:r>
      <w:r>
        <w:rPr>
          <w:b/>
        </w:rPr>
        <w:t>9:00</w:t>
      </w:r>
      <w:r>
        <w:rPr>
          <w:b/>
        </w:rPr>
        <w:tab/>
        <w:t>Prezence</w:t>
      </w:r>
    </w:p>
    <w:p w:rsidR="007B5BF6" w:rsidRDefault="007B5BF6" w:rsidP="008C72D7">
      <w:pPr>
        <w:rPr>
          <w:b/>
        </w:rPr>
      </w:pPr>
    </w:p>
    <w:p w:rsidR="00B358A2" w:rsidRDefault="001E4D9A" w:rsidP="008C72D7">
      <w:pPr>
        <w:rPr>
          <w:b/>
        </w:rPr>
      </w:pPr>
      <w:r>
        <w:rPr>
          <w:b/>
        </w:rPr>
        <w:t>9:00</w:t>
      </w:r>
      <w:r w:rsidR="00294B7F">
        <w:rPr>
          <w:b/>
        </w:rPr>
        <w:t xml:space="preserve"> </w:t>
      </w:r>
      <w:r>
        <w:rPr>
          <w:b/>
        </w:rPr>
        <w:t>-</w:t>
      </w:r>
      <w:r w:rsidR="00294B7F">
        <w:rPr>
          <w:b/>
        </w:rPr>
        <w:t xml:space="preserve"> </w:t>
      </w:r>
      <w:r>
        <w:rPr>
          <w:b/>
        </w:rPr>
        <w:t>9:40</w:t>
      </w:r>
      <w:r>
        <w:rPr>
          <w:b/>
        </w:rPr>
        <w:tab/>
      </w:r>
      <w:r w:rsidR="00391BFB" w:rsidRPr="008C72D7">
        <w:rPr>
          <w:b/>
        </w:rPr>
        <w:t>Energie slunce</w:t>
      </w:r>
      <w:r w:rsidR="008C72D7">
        <w:rPr>
          <w:b/>
        </w:rPr>
        <w:t xml:space="preserve"> </w:t>
      </w:r>
      <w:r w:rsidR="00B41E94">
        <w:rPr>
          <w:b/>
        </w:rPr>
        <w:t xml:space="preserve">a </w:t>
      </w:r>
      <w:r w:rsidR="00B358A2">
        <w:rPr>
          <w:b/>
        </w:rPr>
        <w:t>vliv člověka na jeho distribuci</w:t>
      </w:r>
    </w:p>
    <w:p w:rsidR="00B358A2" w:rsidRPr="00B358A2" w:rsidRDefault="0076260B" w:rsidP="00294B7F">
      <w:pPr>
        <w:ind w:left="1418" w:firstLine="283"/>
        <w:rPr>
          <w:i/>
        </w:rPr>
      </w:pPr>
      <w:r w:rsidRPr="00294B7F">
        <w:rPr>
          <w:i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20B1C547" wp14:editId="5EE9FA53">
            <wp:simplePos x="0" y="0"/>
            <wp:positionH relativeFrom="column">
              <wp:posOffset>-307340</wp:posOffset>
            </wp:positionH>
            <wp:positionV relativeFrom="paragraph">
              <wp:posOffset>41910</wp:posOffset>
            </wp:positionV>
            <wp:extent cx="7199630" cy="5784850"/>
            <wp:effectExtent l="38100" t="38100" r="39370" b="444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78485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A2" w:rsidRPr="00294B7F">
        <w:rPr>
          <w:i/>
          <w:color w:val="0070C0"/>
        </w:rPr>
        <w:t>doc. Jan Pokorný</w:t>
      </w:r>
      <w:r w:rsidR="00B358A2" w:rsidRPr="00B358A2">
        <w:rPr>
          <w:i/>
        </w:rPr>
        <w:t>, ENKI o. p. s. Třeboň (ředitel)</w:t>
      </w:r>
    </w:p>
    <w:p w:rsidR="005712F0" w:rsidRDefault="008C72D7" w:rsidP="000C0F66">
      <w:pPr>
        <w:pStyle w:val="Odstavecseseznamem"/>
        <w:numPr>
          <w:ilvl w:val="0"/>
          <w:numId w:val="1"/>
        </w:numPr>
        <w:ind w:left="1701" w:hanging="283"/>
        <w:jc w:val="both"/>
      </w:pPr>
      <w:r>
        <w:t>Tok sluneční energie od Slunce na Zemi, distribuce sluneční energie ve městě, v</w:t>
      </w:r>
      <w:r w:rsidR="00096834">
        <w:t> </w:t>
      </w:r>
      <w:r>
        <w:t>krajině</w:t>
      </w:r>
      <w:r w:rsidR="00096834">
        <w:t xml:space="preserve"> </w:t>
      </w:r>
      <w:r>
        <w:t>s vodou a vegetací, na suchém povrchu –</w:t>
      </w:r>
      <w:r w:rsidR="00C2777B">
        <w:t xml:space="preserve"> přírodovědné základy strategie vy</w:t>
      </w:r>
      <w:r w:rsidR="00CA04E0">
        <w:t xml:space="preserve">užívání sluneční energie a </w:t>
      </w:r>
      <w:r w:rsidR="00CA04E0" w:rsidRPr="00C83AC7">
        <w:t>úloha</w:t>
      </w:r>
      <w:r w:rsidR="00C2777B" w:rsidRPr="00C83AC7">
        <w:t xml:space="preserve"> </w:t>
      </w:r>
      <w:r w:rsidR="00C2777B">
        <w:t>vody a rostlin v utváření místního</w:t>
      </w:r>
      <w:r>
        <w:t xml:space="preserve"> klimatu</w:t>
      </w:r>
      <w:r w:rsidR="00C2777B">
        <w:t>.</w:t>
      </w:r>
    </w:p>
    <w:p w:rsidR="007B5BF6" w:rsidRDefault="007B5BF6" w:rsidP="000C0F66">
      <w:pPr>
        <w:jc w:val="both"/>
        <w:rPr>
          <w:b/>
        </w:rPr>
      </w:pPr>
    </w:p>
    <w:p w:rsidR="00160AB7" w:rsidRPr="00490007" w:rsidRDefault="001E4D9A" w:rsidP="001E4D9A">
      <w:pPr>
        <w:jc w:val="both"/>
      </w:pPr>
      <w:r w:rsidRPr="001E4D9A">
        <w:rPr>
          <w:b/>
        </w:rPr>
        <w:t>9:40</w:t>
      </w:r>
      <w:r w:rsidR="00294B7F">
        <w:rPr>
          <w:b/>
        </w:rPr>
        <w:t xml:space="preserve"> </w:t>
      </w:r>
      <w:r w:rsidRPr="001E4D9A">
        <w:rPr>
          <w:b/>
        </w:rPr>
        <w:t>-</w:t>
      </w:r>
      <w:r w:rsidR="00294B7F">
        <w:rPr>
          <w:b/>
        </w:rPr>
        <w:t xml:space="preserve"> </w:t>
      </w:r>
      <w:r w:rsidRPr="001E4D9A">
        <w:rPr>
          <w:b/>
        </w:rPr>
        <w:t>10:35</w:t>
      </w:r>
      <w:r>
        <w:rPr>
          <w:b/>
        </w:rPr>
        <w:tab/>
      </w:r>
      <w:r w:rsidR="00F7301D">
        <w:rPr>
          <w:b/>
        </w:rPr>
        <w:t xml:space="preserve">Jakou barvu má naše planeta? </w:t>
      </w:r>
    </w:p>
    <w:p w:rsidR="00B358A2" w:rsidRPr="00B358A2" w:rsidRDefault="00B358A2" w:rsidP="00294B7F">
      <w:pPr>
        <w:ind w:left="1701"/>
        <w:rPr>
          <w:i/>
        </w:rPr>
      </w:pPr>
      <w:r w:rsidRPr="00294B7F">
        <w:rPr>
          <w:i/>
          <w:color w:val="0070C0"/>
        </w:rPr>
        <w:t>Ladislav Jakl</w:t>
      </w:r>
      <w:r w:rsidRPr="00B358A2">
        <w:rPr>
          <w:i/>
        </w:rPr>
        <w:t>, IVK o. p. s. (člen správní rady)</w:t>
      </w:r>
      <w:r>
        <w:rPr>
          <w:i/>
        </w:rPr>
        <w:t xml:space="preserve">, </w:t>
      </w:r>
      <w:r w:rsidRPr="00475D37">
        <w:rPr>
          <w:i/>
          <w:color w:val="0070C0"/>
        </w:rPr>
        <w:t>Dr. Luboš Motl</w:t>
      </w:r>
      <w:r w:rsidRPr="00B358A2">
        <w:rPr>
          <w:i/>
        </w:rPr>
        <w:t>, fyzik, publicista, překladatel</w:t>
      </w:r>
    </w:p>
    <w:p w:rsidR="00600818" w:rsidRDefault="00E63F39" w:rsidP="000C0F66">
      <w:pPr>
        <w:pStyle w:val="Odstavecseseznamem"/>
        <w:numPr>
          <w:ilvl w:val="0"/>
          <w:numId w:val="1"/>
        </w:numPr>
        <w:ind w:left="1701" w:hanging="283"/>
        <w:jc w:val="both"/>
      </w:pPr>
      <w:r>
        <w:t>CO</w:t>
      </w:r>
      <w:r w:rsidRPr="000C0F66">
        <w:rPr>
          <w:vertAlign w:val="subscript"/>
        </w:rPr>
        <w:t>2</w:t>
      </w:r>
      <w:r>
        <w:t xml:space="preserve"> a teplota – příčina a důsledek?</w:t>
      </w:r>
      <w:r w:rsidR="00720526">
        <w:t xml:space="preserve"> </w:t>
      </w:r>
      <w:r w:rsidR="00600818">
        <w:t>Teploty v minulosti, současnosti, budoucnosti.</w:t>
      </w:r>
    </w:p>
    <w:p w:rsidR="00600818" w:rsidRDefault="00600818" w:rsidP="009E1F3B">
      <w:pPr>
        <w:pStyle w:val="Odstavecseseznamem"/>
        <w:numPr>
          <w:ilvl w:val="0"/>
          <w:numId w:val="1"/>
        </w:numPr>
        <w:ind w:left="1701" w:hanging="283"/>
        <w:jc w:val="both"/>
      </w:pPr>
      <w:r>
        <w:t>Sopky, oceánské cykly, doby ledové a meziledové, sluneční aktivita. Moc a bezmoc</w:t>
      </w:r>
      <w:r w:rsidR="001E4D9A">
        <w:t xml:space="preserve"> </w:t>
      </w:r>
      <w:r>
        <w:t xml:space="preserve">skleníkového jevu. </w:t>
      </w:r>
      <w:r w:rsidR="00797AB2">
        <w:t>Je panika</w:t>
      </w:r>
      <w:r w:rsidR="00914347">
        <w:t xml:space="preserve"> </w:t>
      </w:r>
      <w:r w:rsidR="006557B8">
        <w:t xml:space="preserve">šířená </w:t>
      </w:r>
      <w:r w:rsidR="00914347">
        <w:t>IPCC</w:t>
      </w:r>
      <w:r w:rsidR="00E427C3">
        <w:t xml:space="preserve"> oprávněná</w:t>
      </w:r>
      <w:r w:rsidR="00797AB2">
        <w:t>?</w:t>
      </w:r>
      <w:r w:rsidR="00720526">
        <w:t xml:space="preserve"> Za </w:t>
      </w:r>
      <w:r w:rsidR="00A96F96">
        <w:t xml:space="preserve">co dostal Al </w:t>
      </w:r>
      <w:r w:rsidR="00720526">
        <w:t>Gore</w:t>
      </w:r>
      <w:r w:rsidR="00914347">
        <w:t xml:space="preserve"> </w:t>
      </w:r>
      <w:r w:rsidR="00720526">
        <w:t>Nobelovu</w:t>
      </w:r>
      <w:r w:rsidR="001E4D9A">
        <w:t xml:space="preserve"> </w:t>
      </w:r>
      <w:r w:rsidR="00720526">
        <w:t>cenu?</w:t>
      </w:r>
      <w:r w:rsidR="00797AB2">
        <w:t xml:space="preserve"> </w:t>
      </w:r>
    </w:p>
    <w:p w:rsidR="00B825F6" w:rsidRDefault="00B825F6" w:rsidP="009E1F3B">
      <w:pPr>
        <w:pStyle w:val="Odstavecseseznamem"/>
        <w:numPr>
          <w:ilvl w:val="0"/>
          <w:numId w:val="1"/>
        </w:numPr>
        <w:tabs>
          <w:tab w:val="left" w:pos="1418"/>
        </w:tabs>
        <w:ind w:left="1701" w:hanging="283"/>
        <w:jc w:val="both"/>
      </w:pPr>
      <w:r>
        <w:t>„</w:t>
      </w:r>
      <w:r w:rsidR="00914347">
        <w:t>Modrá, nikoliv zelená planeta</w:t>
      </w:r>
      <w:r>
        <w:t>“</w:t>
      </w:r>
      <w:r w:rsidR="00914347">
        <w:t xml:space="preserve"> Václava Klause a </w:t>
      </w:r>
      <w:r>
        <w:t>„</w:t>
      </w:r>
      <w:r w:rsidR="00914347">
        <w:t>K</w:t>
      </w:r>
      <w:r w:rsidR="001E4D9A">
        <w:t>onec poplašných zpráv o Modré</w:t>
      </w:r>
      <w:r w:rsidR="00600818">
        <w:t xml:space="preserve"> </w:t>
      </w:r>
      <w:r w:rsidR="00914347">
        <w:t>planetě</w:t>
      </w:r>
      <w:r>
        <w:t>“</w:t>
      </w:r>
      <w:r w:rsidR="00720526">
        <w:t xml:space="preserve"> </w:t>
      </w:r>
      <w:r w:rsidR="00720526" w:rsidRPr="00F1173A">
        <w:t>Ian</w:t>
      </w:r>
      <w:r w:rsidR="00914347" w:rsidRPr="00F1173A">
        <w:t>a</w:t>
      </w:r>
      <w:r w:rsidR="00720526">
        <w:t xml:space="preserve"> </w:t>
      </w:r>
      <w:proofErr w:type="spellStart"/>
      <w:r w:rsidR="00720526">
        <w:t>Plimer</w:t>
      </w:r>
      <w:r w:rsidR="00914347">
        <w:t>a</w:t>
      </w:r>
      <w:proofErr w:type="spellEnd"/>
      <w:r>
        <w:t>.</w:t>
      </w:r>
    </w:p>
    <w:p w:rsidR="00B825F6" w:rsidRDefault="00735856" w:rsidP="009E1F3B">
      <w:pPr>
        <w:pStyle w:val="Odstavecseseznamem"/>
        <w:numPr>
          <w:ilvl w:val="0"/>
          <w:numId w:val="1"/>
        </w:numPr>
        <w:ind w:left="1701" w:hanging="283"/>
        <w:jc w:val="both"/>
      </w:pPr>
      <w:r>
        <w:t>Politika EU, daně</w:t>
      </w:r>
      <w:r w:rsidR="001E4D9A">
        <w:t xml:space="preserve"> </w:t>
      </w:r>
      <w:r>
        <w:t xml:space="preserve">a obchod s emisními povolenkami. </w:t>
      </w:r>
      <w:r w:rsidR="004D3CAE" w:rsidRPr="00BB7337">
        <w:t>Směrnice 31/2010/ES</w:t>
      </w:r>
      <w:r w:rsidR="00D8102C">
        <w:t xml:space="preserve">                  </w:t>
      </w:r>
      <w:r w:rsidR="002154FC">
        <w:t xml:space="preserve"> o energetické</w:t>
      </w:r>
      <w:r w:rsidR="001E4D9A">
        <w:t xml:space="preserve"> náročnosti</w:t>
      </w:r>
      <w:r w:rsidR="00600818">
        <w:t xml:space="preserve"> </w:t>
      </w:r>
      <w:r w:rsidR="002154FC">
        <w:t>budov</w:t>
      </w:r>
      <w:r w:rsidR="00BB7337" w:rsidRPr="00B358A2">
        <w:t xml:space="preserve">. </w:t>
      </w:r>
      <w:r w:rsidR="00490007" w:rsidRPr="00B358A2">
        <w:t>Reálnost</w:t>
      </w:r>
      <w:r w:rsidR="00490007">
        <w:t xml:space="preserve"> a</w:t>
      </w:r>
      <w:r>
        <w:t xml:space="preserve"> </w:t>
      </w:r>
      <w:r w:rsidR="00490007">
        <w:t xml:space="preserve">smysluplnost splnění cíle </w:t>
      </w:r>
      <w:r w:rsidR="00B825F6">
        <w:t>„</w:t>
      </w:r>
      <w:r w:rsidR="004D3CAE" w:rsidRPr="00742438">
        <w:t>20-20-20</w:t>
      </w:r>
      <w:r w:rsidR="00B825F6">
        <w:t>“</w:t>
      </w:r>
      <w:r w:rsidR="00490007">
        <w:t>.</w:t>
      </w:r>
      <w:r w:rsidR="001E4D9A">
        <w:t xml:space="preserve"> </w:t>
      </w:r>
    </w:p>
    <w:p w:rsidR="00CD59BF" w:rsidRDefault="004A5C2C" w:rsidP="009E1F3B">
      <w:pPr>
        <w:pStyle w:val="Odstavecseseznamem"/>
        <w:numPr>
          <w:ilvl w:val="0"/>
          <w:numId w:val="1"/>
        </w:numPr>
        <w:ind w:left="1701" w:hanging="283"/>
        <w:jc w:val="both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E884775" wp14:editId="5D2A24A6">
            <wp:simplePos x="0" y="0"/>
            <wp:positionH relativeFrom="column">
              <wp:posOffset>6146165</wp:posOffset>
            </wp:positionH>
            <wp:positionV relativeFrom="paragraph">
              <wp:posOffset>124460</wp:posOffset>
            </wp:positionV>
            <wp:extent cx="457200" cy="761365"/>
            <wp:effectExtent l="0" t="0" r="0" b="63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A55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1FE04830" wp14:editId="7A3E1141">
            <wp:simplePos x="0" y="0"/>
            <wp:positionH relativeFrom="column">
              <wp:posOffset>-54610</wp:posOffset>
            </wp:positionH>
            <wp:positionV relativeFrom="paragraph">
              <wp:posOffset>47625</wp:posOffset>
            </wp:positionV>
            <wp:extent cx="571500" cy="3429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38">
        <w:t>Ekonomické</w:t>
      </w:r>
      <w:r w:rsidR="00BB7337">
        <w:t xml:space="preserve"> </w:t>
      </w:r>
      <w:r w:rsidR="00490007">
        <w:t>dopady</w:t>
      </w:r>
      <w:r w:rsidR="002154FC">
        <w:t xml:space="preserve"> </w:t>
      </w:r>
      <w:r w:rsidR="00CD59BF">
        <w:t>pro Evropu</w:t>
      </w:r>
      <w:r w:rsidR="00600818">
        <w:t xml:space="preserve"> </w:t>
      </w:r>
      <w:r w:rsidR="00CD59BF">
        <w:t xml:space="preserve">a zbytek světa. </w:t>
      </w:r>
    </w:p>
    <w:p w:rsidR="00043690" w:rsidRDefault="00043690" w:rsidP="001E4D9A">
      <w:pPr>
        <w:ind w:left="1418"/>
      </w:pPr>
    </w:p>
    <w:p w:rsidR="00043690" w:rsidRDefault="001E4D9A" w:rsidP="00043690">
      <w:pPr>
        <w:shd w:val="clear" w:color="auto" w:fill="FFFFFF"/>
        <w:ind w:left="1418" w:hanging="1418"/>
        <w:rPr>
          <w:b/>
        </w:rPr>
      </w:pPr>
      <w:r>
        <w:rPr>
          <w:b/>
        </w:rPr>
        <w:t>10:3</w:t>
      </w:r>
      <w:r w:rsidR="00096834">
        <w:rPr>
          <w:b/>
        </w:rPr>
        <w:t>5</w:t>
      </w:r>
      <w:r w:rsidR="00294B7F">
        <w:rPr>
          <w:b/>
        </w:rPr>
        <w:t xml:space="preserve"> </w:t>
      </w:r>
      <w:r w:rsidR="00043690">
        <w:rPr>
          <w:b/>
        </w:rPr>
        <w:t>-</w:t>
      </w:r>
      <w:r w:rsidR="00294B7F">
        <w:rPr>
          <w:b/>
        </w:rPr>
        <w:t xml:space="preserve"> </w:t>
      </w:r>
      <w:r w:rsidR="00043690">
        <w:rPr>
          <w:b/>
        </w:rPr>
        <w:t>10:50</w:t>
      </w:r>
      <w:r w:rsidR="00043690">
        <w:rPr>
          <w:b/>
        </w:rPr>
        <w:tab/>
        <w:t>Přestávka</w:t>
      </w:r>
    </w:p>
    <w:p w:rsidR="00043690" w:rsidRDefault="00043690" w:rsidP="00043690">
      <w:pPr>
        <w:shd w:val="clear" w:color="auto" w:fill="FFFFFF"/>
        <w:ind w:left="1418" w:hanging="1418"/>
        <w:rPr>
          <w:b/>
        </w:rPr>
      </w:pPr>
    </w:p>
    <w:p w:rsidR="00160AB7" w:rsidRDefault="00945A55" w:rsidP="001E4D9A">
      <w:pPr>
        <w:shd w:val="clear" w:color="auto" w:fill="FFFFFF"/>
        <w:ind w:left="1418" w:hanging="1418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527CE23" wp14:editId="531BF572">
            <wp:simplePos x="0" y="0"/>
            <wp:positionH relativeFrom="column">
              <wp:posOffset>-73660</wp:posOffset>
            </wp:positionH>
            <wp:positionV relativeFrom="paragraph">
              <wp:posOffset>165100</wp:posOffset>
            </wp:positionV>
            <wp:extent cx="572135" cy="208280"/>
            <wp:effectExtent l="0" t="0" r="0" b="127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D9A">
        <w:rPr>
          <w:b/>
        </w:rPr>
        <w:t>10:50</w:t>
      </w:r>
      <w:r w:rsidR="00294B7F">
        <w:rPr>
          <w:b/>
        </w:rPr>
        <w:t xml:space="preserve"> </w:t>
      </w:r>
      <w:r w:rsidR="001E4D9A">
        <w:rPr>
          <w:b/>
        </w:rPr>
        <w:t>-</w:t>
      </w:r>
      <w:r w:rsidR="00294B7F">
        <w:rPr>
          <w:b/>
        </w:rPr>
        <w:t xml:space="preserve"> </w:t>
      </w:r>
      <w:r w:rsidR="001E4D9A">
        <w:rPr>
          <w:b/>
        </w:rPr>
        <w:t>11:30</w:t>
      </w:r>
      <w:r w:rsidR="001E4D9A">
        <w:rPr>
          <w:b/>
        </w:rPr>
        <w:tab/>
      </w:r>
      <w:r w:rsidR="00160AB7" w:rsidRPr="00160AB7">
        <w:rPr>
          <w:b/>
        </w:rPr>
        <w:t xml:space="preserve">Zdroje energie na </w:t>
      </w:r>
      <w:r w:rsidR="003F699F">
        <w:rPr>
          <w:b/>
        </w:rPr>
        <w:t>Zemi</w:t>
      </w:r>
      <w:r w:rsidR="002154FC">
        <w:rPr>
          <w:b/>
        </w:rPr>
        <w:t xml:space="preserve"> </w:t>
      </w:r>
      <w:r w:rsidR="00D52B9A">
        <w:rPr>
          <w:b/>
        </w:rPr>
        <w:t xml:space="preserve">a </w:t>
      </w:r>
      <w:r w:rsidR="00B825F6">
        <w:rPr>
          <w:b/>
        </w:rPr>
        <w:t xml:space="preserve">její </w:t>
      </w:r>
      <w:r w:rsidR="00D52B9A">
        <w:rPr>
          <w:b/>
        </w:rPr>
        <w:t xml:space="preserve">spotřeba </w:t>
      </w:r>
    </w:p>
    <w:p w:rsidR="00B358A2" w:rsidRPr="00B358A2" w:rsidRDefault="00B358A2" w:rsidP="00294B7F">
      <w:pPr>
        <w:ind w:left="1418" w:firstLine="283"/>
        <w:rPr>
          <w:i/>
        </w:rPr>
      </w:pPr>
      <w:r w:rsidRPr="00294B7F">
        <w:rPr>
          <w:i/>
          <w:color w:val="0070C0"/>
        </w:rPr>
        <w:t>Ing. H</w:t>
      </w:r>
      <w:r w:rsidR="0048537E" w:rsidRPr="00294B7F">
        <w:rPr>
          <w:i/>
          <w:color w:val="0070C0"/>
        </w:rPr>
        <w:t>ynek Beran</w:t>
      </w:r>
      <w:r w:rsidR="0048537E">
        <w:rPr>
          <w:i/>
        </w:rPr>
        <w:t>, člen NEK II (</w:t>
      </w:r>
      <w:r w:rsidR="0048537E" w:rsidRPr="00C83AC7">
        <w:rPr>
          <w:i/>
        </w:rPr>
        <w:t>tajemník</w:t>
      </w:r>
      <w:r w:rsidRPr="00B358A2">
        <w:rPr>
          <w:i/>
        </w:rPr>
        <w:t>) za ČSEN (Česká společnost pro energetiku)</w:t>
      </w:r>
    </w:p>
    <w:p w:rsidR="00B87823" w:rsidRDefault="00B825F6" w:rsidP="009E1F3B">
      <w:pPr>
        <w:pStyle w:val="Odstavecseseznamem"/>
        <w:numPr>
          <w:ilvl w:val="0"/>
          <w:numId w:val="2"/>
        </w:numPr>
        <w:ind w:left="1701" w:hanging="283"/>
        <w:jc w:val="both"/>
      </w:pPr>
      <w:r>
        <w:t xml:space="preserve">Od lovců mamutů k parnímu </w:t>
      </w:r>
      <w:r w:rsidR="00D6413A">
        <w:t>stroj</w:t>
      </w:r>
      <w:r>
        <w:t>i</w:t>
      </w:r>
      <w:r w:rsidR="00121A8D">
        <w:t xml:space="preserve"> </w:t>
      </w:r>
      <w:r w:rsidR="00D6413A">
        <w:t>- zvládnutí živlu přináší rozvoj a pokrok civilizace.</w:t>
      </w:r>
      <w:r w:rsidR="001E4D9A">
        <w:t xml:space="preserve"> </w:t>
      </w:r>
      <w:r w:rsidR="00D6413A">
        <w:t>Spotřeba první republiky (1</w:t>
      </w:r>
      <w:r w:rsidR="00121A8D">
        <w:t xml:space="preserve"> až 2 </w:t>
      </w:r>
      <w:proofErr w:type="spellStart"/>
      <w:r w:rsidR="00121A8D">
        <w:t>TWh</w:t>
      </w:r>
      <w:proofErr w:type="spellEnd"/>
      <w:r w:rsidR="00121A8D">
        <w:t>) a o necelýc</w:t>
      </w:r>
      <w:r w:rsidR="00B5681A">
        <w:t xml:space="preserve">h 100 let později (100 </w:t>
      </w:r>
      <w:proofErr w:type="spellStart"/>
      <w:r w:rsidR="00B5681A">
        <w:t>TWh</w:t>
      </w:r>
      <w:proofErr w:type="spellEnd"/>
      <w:r w:rsidR="00B5681A">
        <w:t xml:space="preserve"> v ČR</w:t>
      </w:r>
      <w:r w:rsidR="00121A8D">
        <w:t xml:space="preserve"> + SR</w:t>
      </w:r>
      <w:r w:rsidR="00B5681A">
        <w:t>)</w:t>
      </w:r>
      <w:r w:rsidR="00121A8D">
        <w:t xml:space="preserve"> – pokrok nebo plýtvání? Civilizační rozdíly.</w:t>
      </w:r>
      <w:r w:rsidR="00B87823">
        <w:t xml:space="preserve"> Zásoba tzv. neobnovitelných zdrojů energie (uhlí, ropa, zemní plyn, jaderná energie, břidlicový plyn). </w:t>
      </w:r>
    </w:p>
    <w:p w:rsidR="00121A8D" w:rsidRDefault="00B87823" w:rsidP="009E1F3B">
      <w:pPr>
        <w:pStyle w:val="Odstavecseseznamem"/>
        <w:numPr>
          <w:ilvl w:val="0"/>
          <w:numId w:val="2"/>
        </w:numPr>
        <w:ind w:left="1701" w:hanging="283"/>
        <w:jc w:val="both"/>
      </w:pPr>
      <w:r>
        <w:t>Perspektiva využití tzv. obnovitelných zdrojů e</w:t>
      </w:r>
      <w:r w:rsidR="00B825F6">
        <w:t xml:space="preserve">nergie (sluneční, </w:t>
      </w:r>
      <w:r>
        <w:t>vodní, větrná, geotermální a energ</w:t>
      </w:r>
      <w:r w:rsidR="0041049F">
        <w:t>ie přílivu</w:t>
      </w:r>
      <w:r w:rsidR="00B825F6">
        <w:t>, biomasa</w:t>
      </w:r>
      <w:r w:rsidR="0041049F">
        <w:t xml:space="preserve">). </w:t>
      </w:r>
    </w:p>
    <w:p w:rsidR="00C93BAC" w:rsidRDefault="00121A8D" w:rsidP="009E1F3B">
      <w:pPr>
        <w:pStyle w:val="Odstavecseseznamem"/>
        <w:numPr>
          <w:ilvl w:val="0"/>
          <w:numId w:val="2"/>
        </w:numPr>
        <w:tabs>
          <w:tab w:val="center" w:pos="4536"/>
        </w:tabs>
        <w:ind w:left="1701" w:hanging="283"/>
        <w:jc w:val="both"/>
      </w:pPr>
      <w:r>
        <w:t>Porovnání energetické infrastruktury (město, krajina) a její soběstačnosti v</w:t>
      </w:r>
      <w:r w:rsidR="00D8102C">
        <w:t> </w:t>
      </w:r>
      <w:proofErr w:type="gramStart"/>
      <w:r>
        <w:t>dřívějších</w:t>
      </w:r>
      <w:r w:rsidR="00D8102C">
        <w:t xml:space="preserve">     </w:t>
      </w:r>
      <w:r w:rsidR="001E4D9A">
        <w:t xml:space="preserve"> </w:t>
      </w:r>
      <w:r>
        <w:t>i současných</w:t>
      </w:r>
      <w:proofErr w:type="gramEnd"/>
      <w:r>
        <w:t xml:space="preserve"> technologiích. Trh a jeho deformace. Skladby ceny energie.</w:t>
      </w:r>
    </w:p>
    <w:p w:rsidR="00C93BAC" w:rsidRDefault="004D3CAE" w:rsidP="009E1F3B">
      <w:pPr>
        <w:pStyle w:val="Odstavecseseznamem"/>
        <w:numPr>
          <w:ilvl w:val="0"/>
          <w:numId w:val="2"/>
        </w:numPr>
        <w:ind w:left="1701" w:hanging="283"/>
        <w:jc w:val="both"/>
      </w:pPr>
      <w:r>
        <w:t>E</w:t>
      </w:r>
      <w:r w:rsidR="00B87823">
        <w:t xml:space="preserve">konomie </w:t>
      </w:r>
      <w:r w:rsidR="0041049F">
        <w:t xml:space="preserve">zařízení využívajících OZE </w:t>
      </w:r>
      <w:r w:rsidR="00B87823">
        <w:t>(pořizovací náklady, návratnost, dotace).</w:t>
      </w:r>
      <w:r w:rsidR="00F7301D">
        <w:t xml:space="preserve"> </w:t>
      </w:r>
    </w:p>
    <w:p w:rsidR="007C247D" w:rsidRDefault="00121A8D" w:rsidP="00D8102C">
      <w:pPr>
        <w:pStyle w:val="Odstavecseseznamem"/>
        <w:numPr>
          <w:ilvl w:val="0"/>
          <w:numId w:val="2"/>
        </w:numPr>
        <w:ind w:left="1701" w:hanging="283"/>
        <w:jc w:val="both"/>
      </w:pPr>
      <w:r>
        <w:lastRenderedPageBreak/>
        <w:t>Stavíme stroje na peníze ne</w:t>
      </w:r>
      <w:r w:rsidR="00912F01">
        <w:t>bo</w:t>
      </w:r>
      <w:r>
        <w:t xml:space="preserve"> stroje na energii? Vliv solárních baronů a bank. </w:t>
      </w:r>
    </w:p>
    <w:p w:rsidR="00121A8D" w:rsidRDefault="00121A8D" w:rsidP="00D8102C">
      <w:pPr>
        <w:pStyle w:val="Odstavecseseznamem"/>
        <w:numPr>
          <w:ilvl w:val="0"/>
          <w:numId w:val="2"/>
        </w:numPr>
        <w:ind w:left="1701" w:hanging="283"/>
        <w:jc w:val="both"/>
      </w:pPr>
      <w:r>
        <w:t xml:space="preserve">Proč nemáme elektrárny </w:t>
      </w:r>
      <w:r w:rsidR="00C30A64">
        <w:t>na střechách rodinných domů a na školách?</w:t>
      </w:r>
    </w:p>
    <w:p w:rsidR="007C247D" w:rsidRDefault="00B825F6" w:rsidP="00D8102C">
      <w:pPr>
        <w:pStyle w:val="Odstavecseseznamem"/>
        <w:numPr>
          <w:ilvl w:val="0"/>
          <w:numId w:val="2"/>
        </w:numPr>
        <w:shd w:val="clear" w:color="auto" w:fill="FFFFFF"/>
        <w:ind w:left="1701" w:hanging="283"/>
        <w:jc w:val="both"/>
        <w:rPr>
          <w:color w:val="000000"/>
        </w:rPr>
      </w:pPr>
      <w:r w:rsidRPr="009E1F3B">
        <w:rPr>
          <w:color w:val="000000"/>
        </w:rPr>
        <w:t>D</w:t>
      </w:r>
      <w:r w:rsidR="00B856F9" w:rsidRPr="009E1F3B">
        <w:rPr>
          <w:color w:val="000000"/>
        </w:rPr>
        <w:t xml:space="preserve">eformovaná cena </w:t>
      </w:r>
      <w:r w:rsidR="00C30A64" w:rsidRPr="009E1F3B">
        <w:rPr>
          <w:color w:val="000000"/>
        </w:rPr>
        <w:t>břidlicového plynu, d</w:t>
      </w:r>
      <w:r w:rsidR="006905DF" w:rsidRPr="009E1F3B">
        <w:rPr>
          <w:color w:val="000000"/>
        </w:rPr>
        <w:t>eformovaná cena německé energie.</w:t>
      </w:r>
      <w:r w:rsidR="00C30A64" w:rsidRPr="009E1F3B">
        <w:rPr>
          <w:color w:val="000000"/>
        </w:rPr>
        <w:t xml:space="preserve"> </w:t>
      </w:r>
    </w:p>
    <w:p w:rsidR="00C30A64" w:rsidRPr="009E1F3B" w:rsidRDefault="006905DF" w:rsidP="00D8102C">
      <w:pPr>
        <w:pStyle w:val="Odstavecseseznamem"/>
        <w:numPr>
          <w:ilvl w:val="0"/>
          <w:numId w:val="2"/>
        </w:numPr>
        <w:shd w:val="clear" w:color="auto" w:fill="FFFFFF"/>
        <w:ind w:left="1701" w:hanging="283"/>
        <w:jc w:val="both"/>
        <w:rPr>
          <w:color w:val="000000"/>
        </w:rPr>
      </w:pPr>
      <w:r w:rsidRPr="009E1F3B">
        <w:rPr>
          <w:color w:val="000000"/>
        </w:rPr>
        <w:t>V</w:t>
      </w:r>
      <w:r w:rsidR="00C30A64" w:rsidRPr="009E1F3B">
        <w:rPr>
          <w:color w:val="000000"/>
        </w:rPr>
        <w:t>ypalování deštných pralesů jako hlavní zdroj CO</w:t>
      </w:r>
      <w:r w:rsidR="00C30A64" w:rsidRPr="009E1F3B">
        <w:rPr>
          <w:color w:val="000000"/>
          <w:vertAlign w:val="subscript"/>
        </w:rPr>
        <w:t>2</w:t>
      </w:r>
      <w:r w:rsidR="00C30A64" w:rsidRPr="009E1F3B">
        <w:rPr>
          <w:color w:val="000000"/>
        </w:rPr>
        <w:t xml:space="preserve"> v atmosféře aneb palma </w:t>
      </w:r>
      <w:proofErr w:type="gramStart"/>
      <w:r w:rsidR="00C30A64" w:rsidRPr="009E1F3B">
        <w:rPr>
          <w:color w:val="000000"/>
        </w:rPr>
        <w:t>olejná</w:t>
      </w:r>
      <w:r w:rsidR="00607C98">
        <w:rPr>
          <w:color w:val="000000"/>
        </w:rPr>
        <w:t xml:space="preserve">    </w:t>
      </w:r>
      <w:r w:rsidR="00C30A64" w:rsidRPr="009E1F3B">
        <w:rPr>
          <w:color w:val="000000"/>
        </w:rPr>
        <w:t xml:space="preserve"> pro</w:t>
      </w:r>
      <w:proofErr w:type="gramEnd"/>
      <w:r w:rsidR="00BB0ED1" w:rsidRPr="009E1F3B">
        <w:rPr>
          <w:color w:val="000000"/>
        </w:rPr>
        <w:t xml:space="preserve"> </w:t>
      </w:r>
      <w:r w:rsidR="00C30A64" w:rsidRPr="009E1F3B">
        <w:rPr>
          <w:color w:val="000000"/>
        </w:rPr>
        <w:t xml:space="preserve">„ekologické“ barbary? </w:t>
      </w:r>
    </w:p>
    <w:p w:rsidR="00C30A64" w:rsidRPr="009E1F3B" w:rsidRDefault="00C30A64" w:rsidP="00D8102C">
      <w:pPr>
        <w:pStyle w:val="Odstavecseseznamem"/>
        <w:numPr>
          <w:ilvl w:val="0"/>
          <w:numId w:val="2"/>
        </w:numPr>
        <w:shd w:val="clear" w:color="auto" w:fill="FFFFFF"/>
        <w:ind w:left="1701" w:hanging="283"/>
        <w:jc w:val="both"/>
        <w:rPr>
          <w:color w:val="000000"/>
        </w:rPr>
      </w:pPr>
      <w:r w:rsidRPr="009E1F3B">
        <w:rPr>
          <w:color w:val="000000"/>
        </w:rPr>
        <w:t xml:space="preserve">Další výhledové možnosti zdrojů energie. Energetický mix. </w:t>
      </w:r>
    </w:p>
    <w:p w:rsidR="00CD542C" w:rsidRDefault="00CD542C" w:rsidP="00D8102C">
      <w:pPr>
        <w:ind w:left="1418" w:hanging="1418"/>
        <w:jc w:val="both"/>
        <w:rPr>
          <w:b/>
        </w:rPr>
      </w:pPr>
    </w:p>
    <w:p w:rsidR="000256D0" w:rsidRDefault="00BB0ED1" w:rsidP="00BB0ED1">
      <w:pPr>
        <w:ind w:left="1418" w:hanging="1418"/>
      </w:pPr>
      <w:r>
        <w:rPr>
          <w:b/>
        </w:rPr>
        <w:t>11:30</w:t>
      </w:r>
      <w:r w:rsidR="00294B7F">
        <w:rPr>
          <w:b/>
        </w:rPr>
        <w:t xml:space="preserve"> </w:t>
      </w:r>
      <w:r>
        <w:rPr>
          <w:b/>
        </w:rPr>
        <w:t>-</w:t>
      </w:r>
      <w:r w:rsidR="00294B7F">
        <w:rPr>
          <w:b/>
        </w:rPr>
        <w:t xml:space="preserve"> </w:t>
      </w:r>
      <w:r>
        <w:rPr>
          <w:b/>
        </w:rPr>
        <w:t>12:30</w:t>
      </w:r>
      <w:r>
        <w:rPr>
          <w:b/>
        </w:rPr>
        <w:tab/>
      </w:r>
      <w:r w:rsidR="000256D0" w:rsidRPr="000256D0">
        <w:rPr>
          <w:b/>
        </w:rPr>
        <w:t>Budovy s velmi nízkou energetickou náročností</w:t>
      </w:r>
      <w:r w:rsidR="000256D0">
        <w:rPr>
          <w:b/>
        </w:rPr>
        <w:t xml:space="preserve"> </w:t>
      </w:r>
    </w:p>
    <w:p w:rsidR="00B358A2" w:rsidRDefault="00B358A2" w:rsidP="00294B7F">
      <w:pPr>
        <w:ind w:left="1701"/>
      </w:pPr>
      <w:r w:rsidRPr="00294B7F">
        <w:rPr>
          <w:i/>
          <w:color w:val="0070C0"/>
        </w:rPr>
        <w:t xml:space="preserve">prof. Jan </w:t>
      </w:r>
      <w:proofErr w:type="spellStart"/>
      <w:r w:rsidRPr="00294B7F">
        <w:rPr>
          <w:i/>
          <w:color w:val="0070C0"/>
        </w:rPr>
        <w:t>Tywoniak</w:t>
      </w:r>
      <w:proofErr w:type="spellEnd"/>
      <w:r w:rsidRPr="00B358A2">
        <w:rPr>
          <w:i/>
        </w:rPr>
        <w:t>, ČVUT v Praze, fakulta stavební, katedra konstrukcí pozemních staveb (zástupce vedoucího katedry</w:t>
      </w:r>
      <w:r w:rsidRPr="000256D0">
        <w:t>)</w:t>
      </w:r>
    </w:p>
    <w:p w:rsidR="000256D0" w:rsidRDefault="006C2053" w:rsidP="00D8102C">
      <w:pPr>
        <w:pStyle w:val="Odstavecseseznamem"/>
        <w:numPr>
          <w:ilvl w:val="0"/>
          <w:numId w:val="3"/>
        </w:numPr>
        <w:ind w:left="1701" w:hanging="283"/>
        <w:jc w:val="both"/>
      </w:pPr>
      <w:r>
        <w:t>Obecné cíle, stavebně-</w:t>
      </w:r>
      <w:r w:rsidR="000256D0">
        <w:t xml:space="preserve">energetická koncepce, progresivní prvky obálky budovy, </w:t>
      </w:r>
      <w:r w:rsidR="00D8102C">
        <w:t>nov</w:t>
      </w:r>
      <w:r w:rsidR="000256D0">
        <w:t>ostavby a změny staveb, příklady realizací, vize.</w:t>
      </w:r>
    </w:p>
    <w:p w:rsidR="00043690" w:rsidRDefault="00043690" w:rsidP="00BB0ED1">
      <w:pPr>
        <w:ind w:left="1418"/>
      </w:pPr>
    </w:p>
    <w:p w:rsidR="008248B0" w:rsidRDefault="00BB0ED1" w:rsidP="008C72D7">
      <w:pPr>
        <w:rPr>
          <w:b/>
        </w:rPr>
      </w:pPr>
      <w:r w:rsidRPr="00BB0ED1">
        <w:rPr>
          <w:b/>
        </w:rPr>
        <w:t>12:30</w:t>
      </w:r>
      <w:r w:rsidR="00294B7F">
        <w:rPr>
          <w:b/>
        </w:rPr>
        <w:t xml:space="preserve"> </w:t>
      </w:r>
      <w:r w:rsidRPr="00BB0ED1">
        <w:rPr>
          <w:b/>
        </w:rPr>
        <w:t>-</w:t>
      </w:r>
      <w:r w:rsidR="00294B7F">
        <w:rPr>
          <w:b/>
        </w:rPr>
        <w:t xml:space="preserve"> </w:t>
      </w:r>
      <w:r w:rsidRPr="00BB0ED1">
        <w:rPr>
          <w:b/>
        </w:rPr>
        <w:t>13:</w:t>
      </w:r>
      <w:r>
        <w:rPr>
          <w:b/>
        </w:rPr>
        <w:t>0</w:t>
      </w:r>
      <w:r w:rsidRPr="00BB0ED1">
        <w:rPr>
          <w:b/>
        </w:rPr>
        <w:t>0</w:t>
      </w:r>
      <w:r w:rsidRPr="00BB0ED1">
        <w:rPr>
          <w:b/>
        </w:rPr>
        <w:tab/>
        <w:t>Občerstvení</w:t>
      </w:r>
    </w:p>
    <w:p w:rsidR="00043690" w:rsidRPr="00BB0ED1" w:rsidRDefault="00043690" w:rsidP="008C72D7">
      <w:pPr>
        <w:rPr>
          <w:b/>
        </w:rPr>
      </w:pPr>
    </w:p>
    <w:p w:rsidR="00B358A2" w:rsidRDefault="00AD461E" w:rsidP="00BB0ED1">
      <w:pPr>
        <w:ind w:left="1418" w:hanging="1418"/>
        <w:rPr>
          <w:b/>
        </w:rPr>
      </w:pPr>
      <w:r>
        <w:rPr>
          <w:b/>
        </w:rPr>
        <w:t>13:00</w:t>
      </w:r>
      <w:r w:rsidR="00294B7F">
        <w:rPr>
          <w:b/>
        </w:rPr>
        <w:t xml:space="preserve"> </w:t>
      </w:r>
      <w:r>
        <w:rPr>
          <w:b/>
        </w:rPr>
        <w:t>-</w:t>
      </w:r>
      <w:r w:rsidR="00294B7F">
        <w:rPr>
          <w:b/>
        </w:rPr>
        <w:t xml:space="preserve"> </w:t>
      </w:r>
      <w:r>
        <w:rPr>
          <w:b/>
        </w:rPr>
        <w:t>14:2</w:t>
      </w:r>
      <w:r w:rsidR="00BB0ED1">
        <w:rPr>
          <w:b/>
        </w:rPr>
        <w:t>0</w:t>
      </w:r>
      <w:r w:rsidR="00BB0ED1">
        <w:rPr>
          <w:b/>
        </w:rPr>
        <w:tab/>
      </w:r>
      <w:r w:rsidR="008248B0">
        <w:rPr>
          <w:b/>
        </w:rPr>
        <w:t xml:space="preserve">Technická zařízení budov s téměř nulovou spotřebou energie </w:t>
      </w:r>
    </w:p>
    <w:p w:rsidR="008248B0" w:rsidRPr="00B358A2" w:rsidRDefault="00B358A2" w:rsidP="00294B7F">
      <w:pPr>
        <w:ind w:left="1701"/>
        <w:rPr>
          <w:i/>
        </w:rPr>
      </w:pPr>
      <w:r w:rsidRPr="00294B7F">
        <w:rPr>
          <w:i/>
          <w:color w:val="0070C0"/>
        </w:rPr>
        <w:t>prof. Karel Kabele</w:t>
      </w:r>
      <w:r w:rsidRPr="00B358A2">
        <w:rPr>
          <w:i/>
        </w:rPr>
        <w:t>, ČVUT v Praze, fakulta stavební, katedra technických zařízení budov (vedoucí katedry</w:t>
      </w:r>
      <w:r w:rsidR="008248B0" w:rsidRPr="00B358A2">
        <w:rPr>
          <w:i/>
        </w:rPr>
        <w:t>)</w:t>
      </w:r>
    </w:p>
    <w:p w:rsidR="00716206" w:rsidRDefault="00716206" w:rsidP="009E1F3B">
      <w:pPr>
        <w:pStyle w:val="Odstavecseseznamem"/>
        <w:numPr>
          <w:ilvl w:val="0"/>
          <w:numId w:val="3"/>
        </w:numPr>
        <w:ind w:left="1701" w:hanging="283"/>
        <w:jc w:val="both"/>
      </w:pPr>
      <w:r>
        <w:t xml:space="preserve">Primární funkce budovy – tvorba vnitřního prostředí je zajištěna obálkou </w:t>
      </w:r>
      <w:proofErr w:type="gramStart"/>
      <w:r>
        <w:t>budovy</w:t>
      </w:r>
      <w:r w:rsidR="00D8102C">
        <w:t xml:space="preserve">           </w:t>
      </w:r>
      <w:r>
        <w:t>a technickými</w:t>
      </w:r>
      <w:proofErr w:type="gramEnd"/>
      <w:r>
        <w:t xml:space="preserve"> zařízeními. Ke změně parametrů vnitřního prostředí potřebujeme různé zdroje energie.</w:t>
      </w:r>
      <w:r w:rsidR="00C93BAC">
        <w:t xml:space="preserve"> </w:t>
      </w:r>
      <w:r w:rsidR="007B19CB">
        <w:t>B</w:t>
      </w:r>
      <w:r w:rsidR="00397ED6">
        <w:t xml:space="preserve">udova s téměř nulovou spotřebou energie. Snížení spotřeby energie na provoz budovy – integrovaný přístup k návrhu </w:t>
      </w:r>
      <w:r w:rsidR="007B19CB">
        <w:t>její energetické koncepce</w:t>
      </w:r>
      <w:r w:rsidR="00397ED6">
        <w:t>.</w:t>
      </w:r>
    </w:p>
    <w:p w:rsidR="00AD461E" w:rsidRDefault="00AD461E" w:rsidP="00D8102C">
      <w:pPr>
        <w:pStyle w:val="Odstavecseseznamem"/>
        <w:numPr>
          <w:ilvl w:val="0"/>
          <w:numId w:val="3"/>
        </w:numPr>
        <w:shd w:val="clear" w:color="auto" w:fill="FFFFFF"/>
        <w:ind w:left="1701" w:hanging="283"/>
        <w:jc w:val="both"/>
      </w:pPr>
      <w:r>
        <w:t>Praktické případy dopadu  hodnocení energetické nároč</w:t>
      </w:r>
      <w:r w:rsidRPr="00AD461E">
        <w:t xml:space="preserve">nosti na </w:t>
      </w:r>
      <w:proofErr w:type="gramStart"/>
      <w:r w:rsidRPr="00AD461E">
        <w:t>novostavby</w:t>
      </w:r>
      <w:r w:rsidR="009E1F3B">
        <w:t xml:space="preserve"> </w:t>
      </w:r>
      <w:r w:rsidR="00D8102C">
        <w:t xml:space="preserve">                  </w:t>
      </w:r>
      <w:r w:rsidR="009E1F3B">
        <w:t>a</w:t>
      </w:r>
      <w:r w:rsidR="00D8102C">
        <w:t xml:space="preserve"> z</w:t>
      </w:r>
      <w:r w:rsidR="009E1F3B">
        <w:t>pracov</w:t>
      </w:r>
      <w:r>
        <w:t>ání</w:t>
      </w:r>
      <w:proofErr w:type="gramEnd"/>
      <w:r>
        <w:t xml:space="preserve"> průkazu energetické nároč</w:t>
      </w:r>
      <w:r w:rsidRPr="00AD461E">
        <w:t>nosti budov.</w:t>
      </w:r>
    </w:p>
    <w:p w:rsidR="001C6D36" w:rsidRDefault="00D8102C" w:rsidP="008C72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85193A5" wp14:editId="7C9A05DE">
            <wp:simplePos x="0" y="0"/>
            <wp:positionH relativeFrom="column">
              <wp:posOffset>-196850</wp:posOffset>
            </wp:positionH>
            <wp:positionV relativeFrom="paragraph">
              <wp:posOffset>27305</wp:posOffset>
            </wp:positionV>
            <wp:extent cx="7171055" cy="5759450"/>
            <wp:effectExtent l="57150" t="57150" r="48895" b="508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matte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ED1" w:rsidRDefault="00AD461E" w:rsidP="008C72D7">
      <w:pPr>
        <w:rPr>
          <w:b/>
        </w:rPr>
      </w:pPr>
      <w:r>
        <w:rPr>
          <w:b/>
        </w:rPr>
        <w:t>14</w:t>
      </w:r>
      <w:r w:rsidR="00BB0ED1" w:rsidRPr="00BB0ED1">
        <w:rPr>
          <w:b/>
        </w:rPr>
        <w:t>:</w:t>
      </w:r>
      <w:r>
        <w:rPr>
          <w:b/>
        </w:rPr>
        <w:t>20</w:t>
      </w:r>
      <w:r w:rsidR="00294B7F">
        <w:rPr>
          <w:b/>
        </w:rPr>
        <w:t xml:space="preserve"> </w:t>
      </w:r>
      <w:r>
        <w:rPr>
          <w:b/>
        </w:rPr>
        <w:t>-</w:t>
      </w:r>
      <w:r w:rsidR="00294B7F">
        <w:rPr>
          <w:b/>
        </w:rPr>
        <w:t xml:space="preserve"> </w:t>
      </w:r>
      <w:r>
        <w:rPr>
          <w:b/>
        </w:rPr>
        <w:t>14:5</w:t>
      </w:r>
      <w:r w:rsidR="00BB0ED1" w:rsidRPr="00BB0ED1">
        <w:rPr>
          <w:b/>
        </w:rPr>
        <w:t>0</w:t>
      </w:r>
      <w:r w:rsidR="006C2053">
        <w:rPr>
          <w:b/>
        </w:rPr>
        <w:tab/>
        <w:t>Diskuze</w:t>
      </w:r>
    </w:p>
    <w:p w:rsidR="00043690" w:rsidRPr="00BB0ED1" w:rsidRDefault="00043690" w:rsidP="008C72D7">
      <w:pPr>
        <w:rPr>
          <w:b/>
        </w:rPr>
      </w:pPr>
    </w:p>
    <w:p w:rsidR="00BB0ED1" w:rsidRDefault="00AD461E" w:rsidP="008C72D7">
      <w:pPr>
        <w:rPr>
          <w:b/>
        </w:rPr>
      </w:pPr>
      <w:r>
        <w:rPr>
          <w:b/>
        </w:rPr>
        <w:t>14:50</w:t>
      </w:r>
      <w:r w:rsidR="00294B7F">
        <w:rPr>
          <w:b/>
        </w:rPr>
        <w:t xml:space="preserve"> </w:t>
      </w:r>
      <w:r>
        <w:rPr>
          <w:b/>
        </w:rPr>
        <w:t>-</w:t>
      </w:r>
      <w:r w:rsidR="00294B7F">
        <w:rPr>
          <w:b/>
        </w:rPr>
        <w:t xml:space="preserve"> </w:t>
      </w:r>
      <w:r>
        <w:rPr>
          <w:b/>
        </w:rPr>
        <w:t>15:0</w:t>
      </w:r>
      <w:r w:rsidR="00BB0ED1" w:rsidRPr="00BB0ED1">
        <w:rPr>
          <w:b/>
        </w:rPr>
        <w:t>0</w:t>
      </w:r>
      <w:r w:rsidR="00BB0ED1" w:rsidRPr="00BB0ED1">
        <w:rPr>
          <w:b/>
        </w:rPr>
        <w:tab/>
        <w:t>Shrnutí, závěr</w:t>
      </w:r>
    </w:p>
    <w:p w:rsidR="00E93F5B" w:rsidRDefault="00E93F5B" w:rsidP="008C72D7">
      <w:pPr>
        <w:rPr>
          <w:b/>
        </w:rPr>
      </w:pPr>
    </w:p>
    <w:p w:rsidR="00E93F5B" w:rsidRDefault="00E93F5B" w:rsidP="008C72D7">
      <w:pPr>
        <w:rPr>
          <w:b/>
        </w:rPr>
      </w:pPr>
    </w:p>
    <w:p w:rsidR="00A01872" w:rsidRDefault="00A01872" w:rsidP="00A01872">
      <w:pPr>
        <w:rPr>
          <w:b/>
        </w:rPr>
      </w:pPr>
    </w:p>
    <w:p w:rsidR="000C0F66" w:rsidRPr="00A01872" w:rsidRDefault="00F40062" w:rsidP="00A0187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31C432E" wp14:editId="6E49E6B8">
            <wp:simplePos x="0" y="0"/>
            <wp:positionH relativeFrom="column">
              <wp:posOffset>6450965</wp:posOffset>
            </wp:positionH>
            <wp:positionV relativeFrom="paragraph">
              <wp:posOffset>135255</wp:posOffset>
            </wp:positionV>
            <wp:extent cx="246784" cy="257175"/>
            <wp:effectExtent l="0" t="0" r="127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4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F5B" w:rsidRPr="00A01872">
        <w:rPr>
          <w:b/>
        </w:rPr>
        <w:tab/>
      </w:r>
      <w:r w:rsidR="000C0F66" w:rsidRPr="00A01872">
        <w:rPr>
          <w:b/>
        </w:rPr>
        <w:tab/>
      </w:r>
    </w:p>
    <w:p w:rsidR="000C0F66" w:rsidRPr="00A01872" w:rsidRDefault="00A01872" w:rsidP="00A01872">
      <w:pPr>
        <w:rPr>
          <w:b/>
        </w:rPr>
      </w:pPr>
      <w:r w:rsidRPr="00A01872">
        <w:rPr>
          <w:b/>
        </w:rPr>
        <w:t>- - - - - - - - - - - - - - - - - - - - - - - - - - - - - - - - - - - - - - - - - - - - - - - - - - - - - - - - - - - - - - - - - - - -</w:t>
      </w:r>
      <w:r>
        <w:rPr>
          <w:b/>
        </w:rPr>
        <w:t xml:space="preserve"> - - - - - </w:t>
      </w:r>
      <w:r w:rsidRPr="00A01872">
        <w:rPr>
          <w:b/>
        </w:rPr>
        <w:t xml:space="preserve"> </w:t>
      </w:r>
    </w:p>
    <w:p w:rsidR="000C0F66" w:rsidRDefault="000C0F66" w:rsidP="000C0F66">
      <w:pPr>
        <w:ind w:left="708" w:firstLine="708"/>
        <w:rPr>
          <w:b/>
        </w:rPr>
      </w:pPr>
    </w:p>
    <w:p w:rsidR="000C0F66" w:rsidRDefault="000C0F66" w:rsidP="000C0F66">
      <w:pPr>
        <w:ind w:left="708" w:firstLine="708"/>
        <w:rPr>
          <w:b/>
        </w:rPr>
      </w:pPr>
    </w:p>
    <w:p w:rsidR="004411B0" w:rsidRDefault="004411B0" w:rsidP="004411B0">
      <w:pPr>
        <w:ind w:left="708" w:firstLine="708"/>
        <w:rPr>
          <w:b/>
          <w:sz w:val="28"/>
          <w:szCs w:val="28"/>
        </w:rPr>
      </w:pPr>
    </w:p>
    <w:p w:rsidR="004411B0" w:rsidRDefault="004411B0" w:rsidP="004411B0">
      <w:pPr>
        <w:ind w:left="708" w:firstLine="708"/>
        <w:rPr>
          <w:b/>
          <w:sz w:val="28"/>
          <w:szCs w:val="28"/>
        </w:rPr>
      </w:pPr>
    </w:p>
    <w:p w:rsidR="00D8102C" w:rsidRDefault="00D8102C" w:rsidP="004411B0">
      <w:pPr>
        <w:ind w:left="708" w:firstLine="708"/>
        <w:rPr>
          <w:b/>
          <w:sz w:val="28"/>
          <w:szCs w:val="28"/>
        </w:rPr>
      </w:pPr>
    </w:p>
    <w:p w:rsidR="00E93F5B" w:rsidRPr="000C0F66" w:rsidRDefault="004411B0" w:rsidP="004411B0">
      <w:pPr>
        <w:ind w:left="708" w:firstLine="708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1ED1700D" wp14:editId="63C47092">
            <wp:simplePos x="0" y="0"/>
            <wp:positionH relativeFrom="column">
              <wp:posOffset>1018540</wp:posOffset>
            </wp:positionH>
            <wp:positionV relativeFrom="paragraph">
              <wp:posOffset>76200</wp:posOffset>
            </wp:positionV>
            <wp:extent cx="4913630" cy="1724025"/>
            <wp:effectExtent l="57150" t="57150" r="39370" b="476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clear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F5B" w:rsidRPr="000C0F66">
        <w:rPr>
          <w:b/>
          <w:sz w:val="28"/>
          <w:szCs w:val="28"/>
        </w:rPr>
        <w:t>ZÁVAZNÁ PŘIHLÁŠKA</w:t>
      </w:r>
    </w:p>
    <w:p w:rsidR="00E93F5B" w:rsidRDefault="00E93F5B" w:rsidP="008C72D7">
      <w:pPr>
        <w:rPr>
          <w:b/>
        </w:rPr>
      </w:pPr>
    </w:p>
    <w:p w:rsidR="00E93F5B" w:rsidRPr="00381AF2" w:rsidRDefault="00E93F5B" w:rsidP="000C0F66">
      <w:pPr>
        <w:spacing w:line="360" w:lineRule="auto"/>
        <w:rPr>
          <w:b/>
          <w:color w:val="D9D9D9" w:themeColor="background1" w:themeShade="D9"/>
        </w:rPr>
      </w:pPr>
      <w:r>
        <w:rPr>
          <w:b/>
        </w:rPr>
        <w:tab/>
      </w:r>
      <w:r w:rsidR="000C0F66">
        <w:rPr>
          <w:b/>
        </w:rPr>
        <w:tab/>
      </w:r>
      <w:r>
        <w:rPr>
          <w:b/>
        </w:rPr>
        <w:t xml:space="preserve">Titul, jméno, </w:t>
      </w:r>
      <w:proofErr w:type="gramStart"/>
      <w:r>
        <w:rPr>
          <w:b/>
        </w:rPr>
        <w:t>příjmení:</w:t>
      </w:r>
      <w:r w:rsidR="00381AF2">
        <w:rPr>
          <w:b/>
        </w:rPr>
        <w:t xml:space="preserve"> </w:t>
      </w:r>
      <w:r w:rsidR="00381AF2" w:rsidRPr="00381AF2">
        <w:rPr>
          <w:b/>
          <w:color w:val="D9D9D9" w:themeColor="background1" w:themeShade="D9"/>
        </w:rPr>
        <w:t>............................................................................</w:t>
      </w:r>
      <w:r w:rsidR="00381AF2">
        <w:rPr>
          <w:b/>
          <w:color w:val="D9D9D9" w:themeColor="background1" w:themeShade="D9"/>
        </w:rPr>
        <w:t>............</w:t>
      </w:r>
      <w:proofErr w:type="gramEnd"/>
    </w:p>
    <w:p w:rsidR="00E93F5B" w:rsidRPr="00381AF2" w:rsidRDefault="00E93F5B" w:rsidP="00E93F5B">
      <w:pPr>
        <w:spacing w:line="360" w:lineRule="auto"/>
        <w:rPr>
          <w:b/>
          <w:color w:val="D9D9D9" w:themeColor="background1" w:themeShade="D9"/>
        </w:rPr>
      </w:pPr>
      <w:r>
        <w:rPr>
          <w:b/>
        </w:rPr>
        <w:tab/>
      </w:r>
      <w:r w:rsidR="000C0F66">
        <w:rPr>
          <w:b/>
        </w:rPr>
        <w:tab/>
      </w:r>
      <w:proofErr w:type="gramStart"/>
      <w:r>
        <w:rPr>
          <w:b/>
        </w:rPr>
        <w:t>Firma:</w:t>
      </w:r>
      <w:r w:rsidR="00381AF2">
        <w:rPr>
          <w:b/>
        </w:rPr>
        <w:t xml:space="preserve"> </w:t>
      </w:r>
      <w:r w:rsidR="00381AF2" w:rsidRPr="00381AF2">
        <w:rPr>
          <w:b/>
          <w:color w:val="D9D9D9" w:themeColor="background1" w:themeShade="D9"/>
        </w:rPr>
        <w:t>.......................................................................................................</w:t>
      </w:r>
      <w:r w:rsidR="00381AF2">
        <w:rPr>
          <w:b/>
          <w:color w:val="D9D9D9" w:themeColor="background1" w:themeShade="D9"/>
        </w:rPr>
        <w:t>............</w:t>
      </w:r>
      <w:proofErr w:type="gramEnd"/>
    </w:p>
    <w:p w:rsidR="00E93F5B" w:rsidRPr="00381AF2" w:rsidRDefault="00E93F5B" w:rsidP="00E93F5B">
      <w:pPr>
        <w:spacing w:line="360" w:lineRule="auto"/>
        <w:rPr>
          <w:b/>
          <w:color w:val="D9D9D9" w:themeColor="background1" w:themeShade="D9"/>
        </w:rPr>
      </w:pPr>
      <w:r>
        <w:rPr>
          <w:b/>
        </w:rPr>
        <w:tab/>
      </w:r>
      <w:r w:rsidR="000C0F66">
        <w:rPr>
          <w:b/>
        </w:rPr>
        <w:tab/>
      </w:r>
      <w:proofErr w:type="gramStart"/>
      <w:r>
        <w:rPr>
          <w:b/>
        </w:rPr>
        <w:t>Adresa:</w:t>
      </w:r>
      <w:r w:rsidR="00381AF2">
        <w:rPr>
          <w:b/>
        </w:rPr>
        <w:t xml:space="preserve"> </w:t>
      </w:r>
      <w:r w:rsidR="00381AF2" w:rsidRPr="00381AF2">
        <w:rPr>
          <w:b/>
          <w:color w:val="D9D9D9" w:themeColor="background1" w:themeShade="D9"/>
        </w:rPr>
        <w:t>......................................................................................................</w:t>
      </w:r>
      <w:r w:rsidR="00381AF2">
        <w:rPr>
          <w:b/>
          <w:color w:val="D9D9D9" w:themeColor="background1" w:themeShade="D9"/>
        </w:rPr>
        <w:t>............</w:t>
      </w:r>
      <w:proofErr w:type="gramEnd"/>
    </w:p>
    <w:p w:rsidR="00E93F5B" w:rsidRDefault="00E93F5B" w:rsidP="00E93F5B">
      <w:pPr>
        <w:spacing w:line="360" w:lineRule="auto"/>
        <w:rPr>
          <w:b/>
        </w:rPr>
      </w:pPr>
      <w:r>
        <w:rPr>
          <w:b/>
        </w:rPr>
        <w:tab/>
      </w:r>
      <w:r w:rsidR="000C0F66">
        <w:rPr>
          <w:b/>
        </w:rPr>
        <w:tab/>
      </w:r>
      <w:proofErr w:type="gramStart"/>
      <w:r>
        <w:rPr>
          <w:b/>
        </w:rPr>
        <w:t>Tel.:</w:t>
      </w:r>
      <w:r w:rsidR="00381AF2">
        <w:rPr>
          <w:b/>
        </w:rPr>
        <w:t xml:space="preserve"> </w:t>
      </w:r>
      <w:r w:rsidR="00381AF2" w:rsidRPr="00381AF2">
        <w:rPr>
          <w:b/>
          <w:color w:val="D9D9D9" w:themeColor="background1" w:themeShade="D9"/>
        </w:rPr>
        <w:t>...........................................................................................................</w:t>
      </w:r>
      <w:r w:rsidR="00381AF2">
        <w:rPr>
          <w:b/>
          <w:color w:val="D9D9D9" w:themeColor="background1" w:themeShade="D9"/>
        </w:rPr>
        <w:t>............</w:t>
      </w:r>
      <w:proofErr w:type="gramEnd"/>
    </w:p>
    <w:p w:rsidR="00E93F5B" w:rsidRPr="00381AF2" w:rsidRDefault="00E93F5B" w:rsidP="000C0F66">
      <w:pPr>
        <w:spacing w:line="360" w:lineRule="auto"/>
        <w:ind w:left="708" w:firstLine="708"/>
        <w:rPr>
          <w:b/>
          <w:color w:val="D9D9D9" w:themeColor="background1" w:themeShade="D9"/>
        </w:rPr>
      </w:pPr>
      <w:proofErr w:type="gramStart"/>
      <w:r>
        <w:rPr>
          <w:b/>
        </w:rPr>
        <w:t>E-mail:</w:t>
      </w:r>
      <w:r w:rsidR="00381AF2">
        <w:rPr>
          <w:b/>
        </w:rPr>
        <w:t xml:space="preserve"> </w:t>
      </w:r>
      <w:r w:rsidR="00381AF2" w:rsidRPr="00381AF2">
        <w:rPr>
          <w:b/>
          <w:color w:val="D9D9D9" w:themeColor="background1" w:themeShade="D9"/>
        </w:rPr>
        <w:t>......................................................................................................</w:t>
      </w:r>
      <w:r w:rsidR="00381AF2">
        <w:rPr>
          <w:b/>
          <w:color w:val="D9D9D9" w:themeColor="background1" w:themeShade="D9"/>
        </w:rPr>
        <w:t>............</w:t>
      </w:r>
      <w:proofErr w:type="gramEnd"/>
    </w:p>
    <w:p w:rsidR="00B13411" w:rsidRDefault="00E93F5B" w:rsidP="00B13411">
      <w:pPr>
        <w:spacing w:line="360" w:lineRule="auto"/>
        <w:ind w:left="708" w:firstLine="708"/>
        <w:rPr>
          <w:b/>
          <w:color w:val="D9D9D9" w:themeColor="background1" w:themeShade="D9"/>
        </w:rPr>
      </w:pPr>
      <w:proofErr w:type="gramStart"/>
      <w:r>
        <w:rPr>
          <w:b/>
        </w:rPr>
        <w:t>Podpis:</w:t>
      </w:r>
      <w:r w:rsidR="00381AF2">
        <w:rPr>
          <w:b/>
        </w:rPr>
        <w:t xml:space="preserve"> </w:t>
      </w:r>
      <w:r w:rsidR="00381AF2" w:rsidRPr="00381AF2">
        <w:rPr>
          <w:b/>
          <w:color w:val="D9D9D9" w:themeColor="background1" w:themeShade="D9"/>
        </w:rPr>
        <w:t>......................................................................................................</w:t>
      </w:r>
      <w:r w:rsidR="00381AF2">
        <w:rPr>
          <w:b/>
          <w:color w:val="D9D9D9" w:themeColor="background1" w:themeShade="D9"/>
        </w:rPr>
        <w:t>...........</w:t>
      </w:r>
      <w:proofErr w:type="gramEnd"/>
    </w:p>
    <w:p w:rsidR="00B13411" w:rsidRDefault="00B13411" w:rsidP="00B13411">
      <w:pPr>
        <w:spacing w:line="300" w:lineRule="auto"/>
        <w:ind w:firstLine="284"/>
        <w:rPr>
          <w:b/>
        </w:rPr>
      </w:pPr>
    </w:p>
    <w:p w:rsidR="004411B0" w:rsidRPr="00B13411" w:rsidRDefault="004411B0" w:rsidP="00050709">
      <w:pPr>
        <w:spacing w:line="300" w:lineRule="auto"/>
        <w:ind w:left="567"/>
        <w:jc w:val="both"/>
        <w:rPr>
          <w:b/>
        </w:rPr>
      </w:pPr>
      <w:r w:rsidRPr="00B13411">
        <w:rPr>
          <w:b/>
        </w:rPr>
        <w:t xml:space="preserve">Vyplněnou přihlášku zašlete, prosím, mailem na </w:t>
      </w:r>
      <w:hyperlink r:id="rId16" w:history="1">
        <w:r w:rsidR="0076260B" w:rsidRPr="00B13411">
          <w:rPr>
            <w:rStyle w:val="Hypertextovodkaz"/>
            <w:b/>
            <w:color w:val="FFFFFF" w:themeColor="background1"/>
          </w:rPr>
          <w:t>michaela@eccb.cz</w:t>
        </w:r>
      </w:hyperlink>
      <w:r w:rsidRPr="00B13411">
        <w:rPr>
          <w:b/>
        </w:rPr>
        <w:t xml:space="preserve"> nebo </w:t>
      </w:r>
      <w:hyperlink r:id="rId17" w:history="1">
        <w:r w:rsidR="00050709" w:rsidRPr="00050709">
          <w:rPr>
            <w:rStyle w:val="Hypertextovodkaz"/>
            <w:b/>
            <w:color w:val="FFFFFF" w:themeColor="background1"/>
          </w:rPr>
          <w:t>cb@ckait.cz</w:t>
        </w:r>
      </w:hyperlink>
      <w:r w:rsidR="00050709">
        <w:rPr>
          <w:b/>
        </w:rPr>
        <w:t xml:space="preserve">, případně </w:t>
      </w:r>
      <w:r w:rsidRPr="00B13411">
        <w:rPr>
          <w:b/>
        </w:rPr>
        <w:t>poštou na adresu</w:t>
      </w:r>
      <w:r w:rsidR="00050709">
        <w:rPr>
          <w:b/>
        </w:rPr>
        <w:t xml:space="preserve"> </w:t>
      </w:r>
      <w:r w:rsidRPr="00B13411">
        <w:rPr>
          <w:b/>
        </w:rPr>
        <w:t>ECČB, nám. Přemysla Otakara II. 87/25, 370 01 České Budějovice, nejlépe do 19.</w:t>
      </w:r>
      <w:r w:rsidR="0076260B" w:rsidRPr="00B13411">
        <w:rPr>
          <w:b/>
        </w:rPr>
        <w:t xml:space="preserve"> </w:t>
      </w:r>
      <w:r w:rsidRPr="00B13411">
        <w:rPr>
          <w:b/>
        </w:rPr>
        <w:t>9.</w:t>
      </w:r>
      <w:r w:rsidR="0076260B" w:rsidRPr="00B13411">
        <w:rPr>
          <w:b/>
        </w:rPr>
        <w:t xml:space="preserve"> </w:t>
      </w:r>
      <w:r w:rsidRPr="00B13411">
        <w:rPr>
          <w:b/>
        </w:rPr>
        <w:t>2014.</w:t>
      </w:r>
      <w:r w:rsidR="00050709">
        <w:rPr>
          <w:b/>
        </w:rPr>
        <w:t xml:space="preserve"> </w:t>
      </w:r>
      <w:r w:rsidR="00B13411" w:rsidRPr="00B13411">
        <w:rPr>
          <w:b/>
        </w:rPr>
        <w:t>Vložné: studenti SPŠ stavební a členové oblasti ČKAIT ČB zdarma, ostatní 600 Kč včetně DPH. O</w:t>
      </w:r>
      <w:r w:rsidRPr="00B13411">
        <w:rPr>
          <w:b/>
        </w:rPr>
        <w:t xml:space="preserve">bčerstvení zajištěno. </w:t>
      </w:r>
      <w:bookmarkStart w:id="0" w:name="_GoBack"/>
      <w:bookmarkEnd w:id="0"/>
    </w:p>
    <w:sectPr w:rsidR="004411B0" w:rsidRPr="00B13411" w:rsidSect="004411B0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B5"/>
    <w:multiLevelType w:val="hybridMultilevel"/>
    <w:tmpl w:val="87F0716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DAA6DE9"/>
    <w:multiLevelType w:val="hybridMultilevel"/>
    <w:tmpl w:val="9EF0047C"/>
    <w:lvl w:ilvl="0" w:tplc="4030D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078"/>
    <w:multiLevelType w:val="hybridMultilevel"/>
    <w:tmpl w:val="4D12049C"/>
    <w:lvl w:ilvl="0" w:tplc="158274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34BDE"/>
    <w:multiLevelType w:val="hybridMultilevel"/>
    <w:tmpl w:val="DF8CB88E"/>
    <w:lvl w:ilvl="0" w:tplc="0422E6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32104"/>
    <w:multiLevelType w:val="hybridMultilevel"/>
    <w:tmpl w:val="E7F6845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F580EDF"/>
    <w:multiLevelType w:val="hybridMultilevel"/>
    <w:tmpl w:val="5EEC1D1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13"/>
    <w:rsid w:val="00003A79"/>
    <w:rsid w:val="000256D0"/>
    <w:rsid w:val="00043690"/>
    <w:rsid w:val="00050709"/>
    <w:rsid w:val="00086161"/>
    <w:rsid w:val="00096834"/>
    <w:rsid w:val="000C0F66"/>
    <w:rsid w:val="000C185A"/>
    <w:rsid w:val="000D021E"/>
    <w:rsid w:val="000D1158"/>
    <w:rsid w:val="000D21A7"/>
    <w:rsid w:val="000E3D0D"/>
    <w:rsid w:val="00121A8D"/>
    <w:rsid w:val="00152B49"/>
    <w:rsid w:val="00160AB7"/>
    <w:rsid w:val="001829A2"/>
    <w:rsid w:val="001C623D"/>
    <w:rsid w:val="001C6D36"/>
    <w:rsid w:val="001D010B"/>
    <w:rsid w:val="001E4D9A"/>
    <w:rsid w:val="001F1E8B"/>
    <w:rsid w:val="00213EF0"/>
    <w:rsid w:val="002154FC"/>
    <w:rsid w:val="00251D5A"/>
    <w:rsid w:val="002878FB"/>
    <w:rsid w:val="00294B7F"/>
    <w:rsid w:val="002A22B8"/>
    <w:rsid w:val="002A4118"/>
    <w:rsid w:val="002D237C"/>
    <w:rsid w:val="00381AF2"/>
    <w:rsid w:val="003834C6"/>
    <w:rsid w:val="00391BFB"/>
    <w:rsid w:val="00397ED6"/>
    <w:rsid w:val="003F67C4"/>
    <w:rsid w:val="003F699F"/>
    <w:rsid w:val="0041049F"/>
    <w:rsid w:val="004411B0"/>
    <w:rsid w:val="00465DBE"/>
    <w:rsid w:val="00475D37"/>
    <w:rsid w:val="00481D68"/>
    <w:rsid w:val="0048537E"/>
    <w:rsid w:val="00490007"/>
    <w:rsid w:val="00490619"/>
    <w:rsid w:val="004920B2"/>
    <w:rsid w:val="004A5442"/>
    <w:rsid w:val="004A5C2C"/>
    <w:rsid w:val="004D3CAE"/>
    <w:rsid w:val="004D494D"/>
    <w:rsid w:val="004E0BE0"/>
    <w:rsid w:val="004F7B4F"/>
    <w:rsid w:val="00504B91"/>
    <w:rsid w:val="005060DB"/>
    <w:rsid w:val="005167C4"/>
    <w:rsid w:val="00562544"/>
    <w:rsid w:val="005712F0"/>
    <w:rsid w:val="005A6817"/>
    <w:rsid w:val="005D6E90"/>
    <w:rsid w:val="005F7D1B"/>
    <w:rsid w:val="00600818"/>
    <w:rsid w:val="00607C98"/>
    <w:rsid w:val="00610872"/>
    <w:rsid w:val="006557B8"/>
    <w:rsid w:val="00656C31"/>
    <w:rsid w:val="00663332"/>
    <w:rsid w:val="006644CA"/>
    <w:rsid w:val="006905DF"/>
    <w:rsid w:val="006C04F6"/>
    <w:rsid w:val="006C2053"/>
    <w:rsid w:val="006D1E2F"/>
    <w:rsid w:val="00700D34"/>
    <w:rsid w:val="007079D7"/>
    <w:rsid w:val="00716206"/>
    <w:rsid w:val="00717008"/>
    <w:rsid w:val="00720526"/>
    <w:rsid w:val="00735856"/>
    <w:rsid w:val="00742438"/>
    <w:rsid w:val="007534C0"/>
    <w:rsid w:val="00756004"/>
    <w:rsid w:val="0076260B"/>
    <w:rsid w:val="00775141"/>
    <w:rsid w:val="00781AC1"/>
    <w:rsid w:val="00797AB2"/>
    <w:rsid w:val="007A6E0F"/>
    <w:rsid w:val="007B19CB"/>
    <w:rsid w:val="007B5BF6"/>
    <w:rsid w:val="007B5C21"/>
    <w:rsid w:val="007C247D"/>
    <w:rsid w:val="007F4C8B"/>
    <w:rsid w:val="007F4D18"/>
    <w:rsid w:val="007F6D3D"/>
    <w:rsid w:val="00807278"/>
    <w:rsid w:val="008248B0"/>
    <w:rsid w:val="008C72D7"/>
    <w:rsid w:val="008D1497"/>
    <w:rsid w:val="009030E8"/>
    <w:rsid w:val="0090775F"/>
    <w:rsid w:val="00912F01"/>
    <w:rsid w:val="00914347"/>
    <w:rsid w:val="00945A55"/>
    <w:rsid w:val="009542F2"/>
    <w:rsid w:val="009766FC"/>
    <w:rsid w:val="009C75C5"/>
    <w:rsid w:val="009E1F3B"/>
    <w:rsid w:val="009F42F5"/>
    <w:rsid w:val="00A01872"/>
    <w:rsid w:val="00A20E78"/>
    <w:rsid w:val="00A70997"/>
    <w:rsid w:val="00A71C7F"/>
    <w:rsid w:val="00A96F96"/>
    <w:rsid w:val="00AA2896"/>
    <w:rsid w:val="00AD461E"/>
    <w:rsid w:val="00AD76F1"/>
    <w:rsid w:val="00AE38BE"/>
    <w:rsid w:val="00AE3D2E"/>
    <w:rsid w:val="00AF57C5"/>
    <w:rsid w:val="00B07861"/>
    <w:rsid w:val="00B11264"/>
    <w:rsid w:val="00B13411"/>
    <w:rsid w:val="00B358A2"/>
    <w:rsid w:val="00B41E94"/>
    <w:rsid w:val="00B5681A"/>
    <w:rsid w:val="00B825F6"/>
    <w:rsid w:val="00B856F9"/>
    <w:rsid w:val="00B87823"/>
    <w:rsid w:val="00BB0ED1"/>
    <w:rsid w:val="00BB7337"/>
    <w:rsid w:val="00BC64EF"/>
    <w:rsid w:val="00BC7552"/>
    <w:rsid w:val="00BD2F15"/>
    <w:rsid w:val="00C0763A"/>
    <w:rsid w:val="00C2777B"/>
    <w:rsid w:val="00C30A64"/>
    <w:rsid w:val="00C41F7E"/>
    <w:rsid w:val="00C6639D"/>
    <w:rsid w:val="00C778E3"/>
    <w:rsid w:val="00C83AC7"/>
    <w:rsid w:val="00C93BAC"/>
    <w:rsid w:val="00CA04E0"/>
    <w:rsid w:val="00CC655C"/>
    <w:rsid w:val="00CD542C"/>
    <w:rsid w:val="00CD59BF"/>
    <w:rsid w:val="00CE2E80"/>
    <w:rsid w:val="00CF1528"/>
    <w:rsid w:val="00D207C7"/>
    <w:rsid w:val="00D42817"/>
    <w:rsid w:val="00D43DB4"/>
    <w:rsid w:val="00D516F4"/>
    <w:rsid w:val="00D52B9A"/>
    <w:rsid w:val="00D6413A"/>
    <w:rsid w:val="00D67A71"/>
    <w:rsid w:val="00D8102C"/>
    <w:rsid w:val="00DC7627"/>
    <w:rsid w:val="00DE0C47"/>
    <w:rsid w:val="00E009E4"/>
    <w:rsid w:val="00E07C40"/>
    <w:rsid w:val="00E21C8E"/>
    <w:rsid w:val="00E427C3"/>
    <w:rsid w:val="00E63F39"/>
    <w:rsid w:val="00E76CFB"/>
    <w:rsid w:val="00E83A34"/>
    <w:rsid w:val="00E93F5B"/>
    <w:rsid w:val="00EA1C9E"/>
    <w:rsid w:val="00F1173A"/>
    <w:rsid w:val="00F40062"/>
    <w:rsid w:val="00F70313"/>
    <w:rsid w:val="00F7301D"/>
    <w:rsid w:val="00FB1AAA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1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35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358A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0F6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41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1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35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358A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0F6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41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2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86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5669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0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9372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8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48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9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51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855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41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05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cb@ckai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a@eccb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A ENERGIE III – jak dál na planetě Zemi</vt:lpstr>
    </vt:vector>
  </TitlesOfParts>
  <Company>Ceske Budejovice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A ENERGIE III – jak dál na planetě Zemi</dc:title>
  <dc:creator>lanz</dc:creator>
  <cp:lastModifiedBy>Bc. Isabela Houdková</cp:lastModifiedBy>
  <cp:revision>3</cp:revision>
  <cp:lastPrinted>2014-09-02T09:50:00Z</cp:lastPrinted>
  <dcterms:created xsi:type="dcterms:W3CDTF">2014-09-03T14:21:00Z</dcterms:created>
  <dcterms:modified xsi:type="dcterms:W3CDTF">2014-09-04T06:12:00Z</dcterms:modified>
</cp:coreProperties>
</file>